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243FE3" w14:textId="77777777" w:rsidR="002A7139" w:rsidRDefault="002A7139" w:rsidP="002A7139">
      <w:pPr>
        <w:jc w:val="center"/>
        <w:rPr>
          <w:rFonts w:ascii="Arial" w:hAnsi="Arial" w:cs="Arial"/>
          <w:sz w:val="24"/>
          <w:szCs w:val="24"/>
        </w:rPr>
      </w:pPr>
      <w:r>
        <w:rPr>
          <w:rFonts w:ascii="Arial" w:hAnsi="Arial" w:cs="Arial"/>
          <w:sz w:val="24"/>
          <w:szCs w:val="24"/>
        </w:rPr>
        <w:t>SECSOR 2020 Hotel Rooms</w:t>
      </w:r>
    </w:p>
    <w:p w14:paraId="75B3BCF4" w14:textId="77777777" w:rsidR="00156CD2" w:rsidRPr="00107295" w:rsidRDefault="00107295">
      <w:pPr>
        <w:rPr>
          <w:rFonts w:ascii="Arial" w:hAnsi="Arial" w:cs="Arial"/>
          <w:sz w:val="24"/>
          <w:szCs w:val="24"/>
        </w:rPr>
      </w:pPr>
      <w:r>
        <w:rPr>
          <w:rFonts w:ascii="Arial" w:hAnsi="Arial" w:cs="Arial"/>
          <w:sz w:val="24"/>
          <w:szCs w:val="24"/>
        </w:rPr>
        <w:t>There are a very limited number of hotel rooms blocked off for the 2020 SESCOR Meeting at UGA. Each of the</w:t>
      </w:r>
      <w:r w:rsidR="002A7139">
        <w:rPr>
          <w:rFonts w:ascii="Arial" w:hAnsi="Arial" w:cs="Arial"/>
          <w:sz w:val="24"/>
          <w:szCs w:val="24"/>
        </w:rPr>
        <w:t xml:space="preserve"> following</w:t>
      </w:r>
      <w:r>
        <w:rPr>
          <w:rFonts w:ascii="Arial" w:hAnsi="Arial" w:cs="Arial"/>
          <w:sz w:val="24"/>
          <w:szCs w:val="24"/>
        </w:rPr>
        <w:t xml:space="preserve"> hotels are the </w:t>
      </w:r>
      <w:r w:rsidR="002A7139">
        <w:rPr>
          <w:rFonts w:ascii="Arial" w:hAnsi="Arial" w:cs="Arial"/>
          <w:sz w:val="24"/>
          <w:szCs w:val="24"/>
        </w:rPr>
        <w:t>within .5 miles of the Miller Learning Center where the meeting will be held. It is strongly suggested that you book early for three reasons. 1) Rooms must be book before 1/28/2020 to receive conference pricing. 2) SECSOR only blocked a very limited number of rooms which are first come, first served. 3) There is another conference in town on Friday night which will make rooms outside of SECSOR rooms hard to come by in Downtown Athens.</w:t>
      </w:r>
    </w:p>
    <w:p w14:paraId="0B64E683" w14:textId="351B4239" w:rsidR="00934F00" w:rsidRPr="00934F00" w:rsidRDefault="00912CB3" w:rsidP="00934F00">
      <w:pPr>
        <w:spacing w:after="0" w:line="240" w:lineRule="auto"/>
        <w:textAlignment w:val="top"/>
        <w:rPr>
          <w:rFonts w:ascii="Arial" w:eastAsia="Times New Roman" w:hAnsi="Arial" w:cs="Arial"/>
          <w:b/>
          <w:sz w:val="24"/>
          <w:szCs w:val="24"/>
        </w:rPr>
      </w:pPr>
      <w:r>
        <w:rPr>
          <w:rFonts w:ascii="Arial" w:eastAsia="Times New Roman" w:hAnsi="Arial" w:cs="Arial"/>
          <w:b/>
          <w:sz w:val="24"/>
          <w:szCs w:val="24"/>
        </w:rPr>
        <w:t>Holiday Inn Express</w:t>
      </w:r>
      <w:bookmarkStart w:id="0" w:name="_GoBack"/>
      <w:bookmarkEnd w:id="0"/>
      <w:r w:rsidR="00934F00" w:rsidRPr="00912CB3">
        <w:rPr>
          <w:rFonts w:ascii="Arial" w:eastAsia="Times New Roman" w:hAnsi="Arial" w:cs="Arial"/>
          <w:b/>
          <w:sz w:val="24"/>
          <w:szCs w:val="24"/>
        </w:rPr>
        <w:t xml:space="preserve">: Athens-University Area </w:t>
      </w:r>
    </w:p>
    <w:p w14:paraId="38EBEB75" w14:textId="77777777" w:rsidR="00934F00" w:rsidRPr="00934F00" w:rsidRDefault="00934F00" w:rsidP="00107295">
      <w:pPr>
        <w:spacing w:after="0" w:line="240" w:lineRule="auto"/>
        <w:textAlignment w:val="top"/>
        <w:rPr>
          <w:rFonts w:ascii="Arial" w:eastAsia="Times New Roman" w:hAnsi="Arial" w:cs="Arial"/>
          <w:sz w:val="24"/>
          <w:szCs w:val="24"/>
        </w:rPr>
      </w:pPr>
      <w:r w:rsidRPr="00912CB3">
        <w:rPr>
          <w:rFonts w:ascii="Arial" w:eastAsia="Times New Roman" w:hAnsi="Arial" w:cs="Arial"/>
          <w:sz w:val="24"/>
          <w:szCs w:val="24"/>
        </w:rPr>
        <w:t xml:space="preserve">513 West Broad Street, Athens, Georgia 30601 </w:t>
      </w:r>
    </w:p>
    <w:p w14:paraId="4DB4C65D" w14:textId="77777777" w:rsidR="00934F00" w:rsidRPr="00912CB3" w:rsidRDefault="00107295" w:rsidP="00934F00">
      <w:pPr>
        <w:pStyle w:val="ListParagraph"/>
        <w:numPr>
          <w:ilvl w:val="0"/>
          <w:numId w:val="1"/>
        </w:numPr>
        <w:rPr>
          <w:rFonts w:ascii="Arial" w:hAnsi="Arial" w:cs="Arial"/>
          <w:sz w:val="24"/>
          <w:szCs w:val="24"/>
        </w:rPr>
      </w:pPr>
      <w:r w:rsidRPr="00912CB3">
        <w:rPr>
          <w:rFonts w:ascii="Arial" w:hAnsi="Arial" w:cs="Arial"/>
          <w:sz w:val="24"/>
          <w:szCs w:val="24"/>
        </w:rPr>
        <w:t>$10</w:t>
      </w:r>
      <w:r w:rsidR="00934F00" w:rsidRPr="00912CB3">
        <w:rPr>
          <w:rFonts w:ascii="Arial" w:hAnsi="Arial" w:cs="Arial"/>
          <w:sz w:val="24"/>
          <w:szCs w:val="24"/>
        </w:rPr>
        <w:t>9 per night</w:t>
      </w:r>
    </w:p>
    <w:p w14:paraId="2B2AB5FA" w14:textId="77777777" w:rsidR="00107295" w:rsidRPr="00912CB3" w:rsidRDefault="00107295" w:rsidP="00934F00">
      <w:pPr>
        <w:pStyle w:val="ListParagraph"/>
        <w:numPr>
          <w:ilvl w:val="0"/>
          <w:numId w:val="1"/>
        </w:numPr>
        <w:rPr>
          <w:rFonts w:ascii="Arial" w:hAnsi="Arial" w:cs="Arial"/>
          <w:sz w:val="24"/>
          <w:szCs w:val="24"/>
        </w:rPr>
      </w:pPr>
      <w:r w:rsidRPr="00912CB3">
        <w:rPr>
          <w:rFonts w:ascii="Arial" w:hAnsi="Arial" w:cs="Arial"/>
          <w:sz w:val="24"/>
          <w:szCs w:val="24"/>
        </w:rPr>
        <w:t>Breakfast and wifi included in rate</w:t>
      </w:r>
    </w:p>
    <w:p w14:paraId="209409A5" w14:textId="77777777" w:rsidR="00934F00" w:rsidRPr="00912CB3" w:rsidRDefault="00934F00" w:rsidP="00934F00">
      <w:pPr>
        <w:pStyle w:val="ListParagraph"/>
        <w:numPr>
          <w:ilvl w:val="0"/>
          <w:numId w:val="1"/>
        </w:numPr>
      </w:pPr>
      <w:r w:rsidRPr="00912CB3">
        <w:rPr>
          <w:rFonts w:ascii="Arial" w:hAnsi="Arial" w:cs="Arial"/>
          <w:sz w:val="24"/>
          <w:szCs w:val="24"/>
        </w:rPr>
        <w:t>Complimentary parking</w:t>
      </w:r>
      <w:r w:rsidRPr="00912CB3">
        <w:t xml:space="preserve"> </w:t>
      </w:r>
    </w:p>
    <w:p w14:paraId="6A42BFE7" w14:textId="77777777" w:rsidR="00934F00" w:rsidRDefault="00934F00" w:rsidP="00934F00">
      <w:pPr>
        <w:rPr>
          <w:color w:val="1F497D"/>
        </w:rPr>
      </w:pPr>
      <w:hyperlink r:id="rId5" w:history="1">
        <w:r>
          <w:rPr>
            <w:rStyle w:val="Hyperlink"/>
          </w:rPr>
          <w:t>https://www.hiexpress.com/redirect?path=rates&amp;brandCode=EX&amp;localeCode=en&amp;regionCode=1&amp;hotelCode=AHNDT&amp;checkInDate=28&amp;checkInMonthYear=012020&amp;checkOutDate=29&amp;checkOutMonthYear=012020&amp;_PMID=99801505&amp;GPC=SEC&amp;cn=no&amp;viewfullsite=true</w:t>
        </w:r>
      </w:hyperlink>
    </w:p>
    <w:p w14:paraId="1DC8ED44" w14:textId="77777777" w:rsidR="00934F00" w:rsidRDefault="00934F00"/>
    <w:p w14:paraId="40431635" w14:textId="0B3ABBD5" w:rsidR="00934F00" w:rsidRPr="00934F00" w:rsidRDefault="00912CB3" w:rsidP="00934F00">
      <w:pPr>
        <w:spacing w:after="0" w:line="240" w:lineRule="auto"/>
        <w:rPr>
          <w:rFonts w:ascii="Arial" w:eastAsia="Times New Roman" w:hAnsi="Arial" w:cs="Arial"/>
          <w:b/>
          <w:sz w:val="24"/>
          <w:szCs w:val="24"/>
        </w:rPr>
      </w:pPr>
      <w:r>
        <w:rPr>
          <w:rFonts w:ascii="Arial" w:eastAsia="Times New Roman" w:hAnsi="Arial" w:cs="Arial"/>
          <w:b/>
          <w:sz w:val="24"/>
          <w:szCs w:val="24"/>
        </w:rPr>
        <w:t>Holiday Inn</w:t>
      </w:r>
      <w:r w:rsidR="00934F00" w:rsidRPr="00912CB3">
        <w:rPr>
          <w:rFonts w:ascii="Arial" w:eastAsia="Times New Roman" w:hAnsi="Arial" w:cs="Arial"/>
          <w:b/>
          <w:sz w:val="24"/>
          <w:szCs w:val="24"/>
        </w:rPr>
        <w:t xml:space="preserve">: Athens-University Area </w:t>
      </w:r>
    </w:p>
    <w:p w14:paraId="68B7B430" w14:textId="77777777" w:rsidR="00934F00" w:rsidRPr="00934F00" w:rsidRDefault="00934F00" w:rsidP="00934F00">
      <w:pPr>
        <w:spacing w:after="0" w:line="240" w:lineRule="auto"/>
        <w:rPr>
          <w:rFonts w:ascii="Arial" w:eastAsia="Times New Roman" w:hAnsi="Arial" w:cs="Arial"/>
          <w:sz w:val="24"/>
          <w:szCs w:val="24"/>
        </w:rPr>
      </w:pPr>
      <w:r w:rsidRPr="00912CB3">
        <w:rPr>
          <w:rFonts w:ascii="Arial" w:eastAsia="Times New Roman" w:hAnsi="Arial" w:cs="Arial"/>
          <w:sz w:val="24"/>
          <w:szCs w:val="24"/>
        </w:rPr>
        <w:t>197 East Broad St, Athens, Georgia 30601</w:t>
      </w:r>
    </w:p>
    <w:p w14:paraId="6A887378" w14:textId="77777777" w:rsidR="00107295" w:rsidRPr="00912CB3" w:rsidRDefault="00107295" w:rsidP="00107295">
      <w:pPr>
        <w:pStyle w:val="ListParagraph"/>
        <w:numPr>
          <w:ilvl w:val="0"/>
          <w:numId w:val="2"/>
        </w:numPr>
        <w:rPr>
          <w:rFonts w:ascii="Arial" w:hAnsi="Arial" w:cs="Arial"/>
          <w:sz w:val="24"/>
          <w:szCs w:val="24"/>
        </w:rPr>
      </w:pPr>
      <w:r w:rsidRPr="00912CB3">
        <w:rPr>
          <w:rFonts w:ascii="Arial" w:hAnsi="Arial" w:cs="Arial"/>
          <w:sz w:val="24"/>
          <w:szCs w:val="24"/>
        </w:rPr>
        <w:t>$99 per night</w:t>
      </w:r>
    </w:p>
    <w:p w14:paraId="0FC2C13A" w14:textId="77777777" w:rsidR="00934F00" w:rsidRPr="00912CB3" w:rsidRDefault="00107295" w:rsidP="00107295">
      <w:pPr>
        <w:pStyle w:val="ListParagraph"/>
        <w:numPr>
          <w:ilvl w:val="0"/>
          <w:numId w:val="2"/>
        </w:numPr>
        <w:rPr>
          <w:rFonts w:ascii="Arial" w:hAnsi="Arial" w:cs="Arial"/>
          <w:sz w:val="24"/>
          <w:szCs w:val="24"/>
        </w:rPr>
      </w:pPr>
      <w:r w:rsidRPr="00912CB3">
        <w:rPr>
          <w:rFonts w:ascii="Arial" w:hAnsi="Arial" w:cs="Arial"/>
          <w:sz w:val="24"/>
          <w:szCs w:val="24"/>
        </w:rPr>
        <w:t xml:space="preserve">Complimentary parking </w:t>
      </w:r>
    </w:p>
    <w:p w14:paraId="3D7B807F" w14:textId="77777777" w:rsidR="00934F00" w:rsidRDefault="00934F00" w:rsidP="00934F00">
      <w:pPr>
        <w:rPr>
          <w:color w:val="1F497D"/>
        </w:rPr>
      </w:pPr>
      <w:hyperlink r:id="rId6" w:history="1">
        <w:r>
          <w:rPr>
            <w:rStyle w:val="Hyperlink"/>
          </w:rPr>
          <w:t>https://www.holidayinn.com/redirect?path=rates&amp;brandCode=HI&amp;localeCode=en&amp;regionCode=1&amp;hotelCode=ahnga&amp;checkInDate=28&amp;checkInMonthYear=012020&amp;checkOutDate=29&amp;checkOutMonthYear=012020&amp;_PMID=99801505&amp;GPC=SEC&amp;cn=no&amp;viewfullsite=true</w:t>
        </w:r>
      </w:hyperlink>
    </w:p>
    <w:p w14:paraId="45FD6B57" w14:textId="77777777" w:rsidR="00934F00" w:rsidRPr="00912CB3" w:rsidRDefault="00934F00" w:rsidP="00934F00">
      <w:pPr>
        <w:spacing w:line="276" w:lineRule="atLeast"/>
        <w:rPr>
          <w:rStyle w:val="Hyperlink"/>
          <w:rFonts w:ascii="Arial" w:hAnsi="Arial" w:cs="Arial"/>
          <w:color w:val="auto"/>
          <w:sz w:val="24"/>
          <w:szCs w:val="24"/>
          <w:u w:val="none"/>
        </w:rPr>
      </w:pPr>
      <w:r w:rsidRPr="00912CB3">
        <w:rPr>
          <w:rFonts w:ascii="Arial" w:hAnsi="Arial" w:cs="Arial"/>
          <w:sz w:val="24"/>
          <w:szCs w:val="24"/>
        </w:rPr>
        <w:fldChar w:fldCharType="begin"/>
      </w:r>
      <w:r w:rsidRPr="00912CB3">
        <w:rPr>
          <w:rFonts w:ascii="Arial" w:hAnsi="Arial" w:cs="Arial"/>
          <w:sz w:val="24"/>
          <w:szCs w:val="24"/>
        </w:rPr>
        <w:instrText xml:space="preserve"> HYPERLINK "https://www.marriott.com/event-reservations/hotelQuickView.mi?propertyId=AHNSE&amp;brandCode=SH&amp;marshaCode=AHNSE" \o "SpringHill Suites Athens Downtown/University Area" </w:instrText>
      </w:r>
      <w:r w:rsidRPr="00912CB3">
        <w:rPr>
          <w:rFonts w:ascii="Arial" w:hAnsi="Arial" w:cs="Arial"/>
          <w:sz w:val="24"/>
          <w:szCs w:val="24"/>
        </w:rPr>
        <w:fldChar w:fldCharType="separate"/>
      </w:r>
    </w:p>
    <w:p w14:paraId="260BD554" w14:textId="77777777" w:rsidR="00934F00" w:rsidRPr="00912CB3" w:rsidRDefault="00934F00" w:rsidP="00934F00">
      <w:pPr>
        <w:pStyle w:val="Heading3"/>
        <w:spacing w:before="0" w:beforeAutospacing="0" w:after="60" w:afterAutospacing="0" w:line="389" w:lineRule="atLeast"/>
        <w:rPr>
          <w:rFonts w:ascii="Arial" w:hAnsi="Arial" w:cs="Arial"/>
          <w:sz w:val="24"/>
          <w:szCs w:val="24"/>
        </w:rPr>
      </w:pPr>
      <w:r w:rsidRPr="00912CB3">
        <w:rPr>
          <w:rFonts w:ascii="Arial" w:hAnsi="Arial" w:cs="Arial"/>
          <w:sz w:val="24"/>
          <w:szCs w:val="24"/>
        </w:rPr>
        <w:t xml:space="preserve">SpringHill Suites Athens Downtown/University Area </w:t>
      </w:r>
    </w:p>
    <w:p w14:paraId="2F03C07F" w14:textId="77777777" w:rsidR="00934F00" w:rsidRPr="00912CB3" w:rsidRDefault="00934F00" w:rsidP="00934F00">
      <w:pPr>
        <w:spacing w:line="276" w:lineRule="atLeast"/>
        <w:rPr>
          <w:rFonts w:ascii="Arial" w:hAnsi="Arial" w:cs="Arial"/>
          <w:sz w:val="24"/>
          <w:szCs w:val="24"/>
        </w:rPr>
      </w:pPr>
      <w:r w:rsidRPr="00912CB3">
        <w:rPr>
          <w:rFonts w:ascii="Arial" w:hAnsi="Arial" w:cs="Arial"/>
          <w:sz w:val="24"/>
          <w:szCs w:val="24"/>
        </w:rPr>
        <w:fldChar w:fldCharType="end"/>
      </w:r>
      <w:r w:rsidRPr="00912CB3">
        <w:rPr>
          <w:rFonts w:ascii="Arial" w:hAnsi="Arial" w:cs="Arial"/>
          <w:sz w:val="24"/>
          <w:szCs w:val="24"/>
        </w:rPr>
        <w:t xml:space="preserve">220 South Hull Street Athens, Georgia 30605 </w:t>
      </w:r>
    </w:p>
    <w:p w14:paraId="3DFC9ED4" w14:textId="77777777" w:rsidR="00107295" w:rsidRPr="00912CB3" w:rsidRDefault="00107295" w:rsidP="00107295">
      <w:pPr>
        <w:pStyle w:val="ListParagraph"/>
        <w:numPr>
          <w:ilvl w:val="0"/>
          <w:numId w:val="1"/>
        </w:numPr>
        <w:rPr>
          <w:rFonts w:ascii="Arial" w:hAnsi="Arial" w:cs="Arial"/>
          <w:sz w:val="24"/>
          <w:szCs w:val="24"/>
        </w:rPr>
      </w:pPr>
      <w:r w:rsidRPr="00912CB3">
        <w:rPr>
          <w:rFonts w:ascii="Arial" w:hAnsi="Arial" w:cs="Arial"/>
          <w:sz w:val="24"/>
          <w:szCs w:val="24"/>
        </w:rPr>
        <w:t>$15</w:t>
      </w:r>
      <w:r w:rsidRPr="00912CB3">
        <w:rPr>
          <w:rFonts w:ascii="Arial" w:hAnsi="Arial" w:cs="Arial"/>
          <w:sz w:val="24"/>
          <w:szCs w:val="24"/>
        </w:rPr>
        <w:t>9 per night</w:t>
      </w:r>
    </w:p>
    <w:p w14:paraId="1F660AED" w14:textId="77777777" w:rsidR="00107295" w:rsidRPr="00912CB3" w:rsidRDefault="00107295" w:rsidP="00107295">
      <w:pPr>
        <w:pStyle w:val="ListParagraph"/>
        <w:numPr>
          <w:ilvl w:val="0"/>
          <w:numId w:val="1"/>
        </w:numPr>
        <w:rPr>
          <w:rFonts w:ascii="Arial" w:hAnsi="Arial" w:cs="Arial"/>
          <w:sz w:val="24"/>
          <w:szCs w:val="24"/>
        </w:rPr>
      </w:pPr>
      <w:r w:rsidRPr="00912CB3">
        <w:rPr>
          <w:rFonts w:ascii="Arial" w:hAnsi="Arial" w:cs="Arial"/>
          <w:sz w:val="24"/>
          <w:szCs w:val="24"/>
        </w:rPr>
        <w:t>Breakfast included in rate</w:t>
      </w:r>
    </w:p>
    <w:p w14:paraId="28BDECC2" w14:textId="77777777" w:rsidR="00107295" w:rsidRPr="00912CB3" w:rsidRDefault="00107295" w:rsidP="00107295">
      <w:pPr>
        <w:pStyle w:val="ListParagraph"/>
        <w:numPr>
          <w:ilvl w:val="0"/>
          <w:numId w:val="1"/>
        </w:numPr>
        <w:rPr>
          <w:rFonts w:ascii="Arial" w:hAnsi="Arial" w:cs="Arial"/>
          <w:sz w:val="24"/>
          <w:szCs w:val="24"/>
        </w:rPr>
      </w:pPr>
      <w:r w:rsidRPr="00912CB3">
        <w:rPr>
          <w:rFonts w:ascii="Arial" w:hAnsi="Arial" w:cs="Arial"/>
          <w:sz w:val="24"/>
          <w:szCs w:val="24"/>
        </w:rPr>
        <w:t xml:space="preserve">$5 parking per day per car </w:t>
      </w:r>
    </w:p>
    <w:p w14:paraId="19308CF8" w14:textId="77777777" w:rsidR="00934F00" w:rsidRDefault="00934F00" w:rsidP="00934F00">
      <w:pPr>
        <w:spacing w:line="276" w:lineRule="atLeast"/>
        <w:rPr>
          <w:rFonts w:ascii="proxima-nova" w:hAnsi="proxima-nova"/>
          <w:color w:val="494949"/>
          <w:sz w:val="21"/>
          <w:szCs w:val="21"/>
        </w:rPr>
      </w:pPr>
      <w:hyperlink r:id="rId7" w:history="1">
        <w:r w:rsidRPr="003775A7">
          <w:rPr>
            <w:rStyle w:val="Hyperlink"/>
            <w:rFonts w:ascii="proxima-nova" w:hAnsi="proxima-nova"/>
            <w:sz w:val="21"/>
            <w:szCs w:val="21"/>
          </w:rPr>
          <w:t>https://www.marriott.com/event-reservations/reservation-link.mi?id=1553633813164&amp;key=</w:t>
        </w:r>
        <w:r w:rsidRPr="003775A7">
          <w:rPr>
            <w:rStyle w:val="Hyperlink"/>
            <w:rFonts w:ascii="proxima-nova" w:hAnsi="proxima-nova"/>
            <w:sz w:val="21"/>
            <w:szCs w:val="21"/>
          </w:rPr>
          <w:t>G</w:t>
        </w:r>
        <w:r w:rsidRPr="003775A7">
          <w:rPr>
            <w:rStyle w:val="Hyperlink"/>
            <w:rFonts w:ascii="proxima-nova" w:hAnsi="proxima-nova"/>
            <w:sz w:val="21"/>
            <w:szCs w:val="21"/>
          </w:rPr>
          <w:t>RP&amp;app=resvlink</w:t>
        </w:r>
      </w:hyperlink>
    </w:p>
    <w:p w14:paraId="769CCC4C" w14:textId="77777777" w:rsidR="00934F00" w:rsidRDefault="00934F00" w:rsidP="00934F00">
      <w:pPr>
        <w:spacing w:line="276" w:lineRule="atLeast"/>
        <w:rPr>
          <w:rFonts w:ascii="proxima-nova" w:hAnsi="proxima-nova"/>
          <w:color w:val="494949"/>
          <w:sz w:val="21"/>
          <w:szCs w:val="21"/>
        </w:rPr>
      </w:pPr>
    </w:p>
    <w:p w14:paraId="78568760" w14:textId="77777777" w:rsidR="00934F00" w:rsidRDefault="00934F00" w:rsidP="00934F00"/>
    <w:sectPr w:rsidR="00934F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proxima-nova">
    <w:altName w:val="Times New Roman"/>
    <w:charset w:val="00"/>
    <w:family w:val="auto"/>
    <w:pitch w:val="default"/>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B5B6F"/>
    <w:multiLevelType w:val="hybridMultilevel"/>
    <w:tmpl w:val="DF64C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B61530"/>
    <w:multiLevelType w:val="hybridMultilevel"/>
    <w:tmpl w:val="E904D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F00"/>
    <w:rsid w:val="00107295"/>
    <w:rsid w:val="00156CD2"/>
    <w:rsid w:val="002A7139"/>
    <w:rsid w:val="002A74D6"/>
    <w:rsid w:val="00415682"/>
    <w:rsid w:val="00912CB3"/>
    <w:rsid w:val="00934F00"/>
    <w:rsid w:val="00CF4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2C6E9"/>
  <w15:chartTrackingRefBased/>
  <w15:docId w15:val="{088C22B4-C882-459D-8212-23FE4129E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934F0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rand">
    <w:name w:val="brand"/>
    <w:basedOn w:val="DefaultParagraphFont"/>
    <w:rsid w:val="00934F00"/>
  </w:style>
  <w:style w:type="character" w:customStyle="1" w:styleId="hotel-name">
    <w:name w:val="hotel-name"/>
    <w:basedOn w:val="DefaultParagraphFont"/>
    <w:rsid w:val="00934F00"/>
  </w:style>
  <w:style w:type="character" w:customStyle="1" w:styleId="hten">
    <w:name w:val="hten"/>
    <w:basedOn w:val="DefaultParagraphFont"/>
    <w:rsid w:val="00934F00"/>
  </w:style>
  <w:style w:type="character" w:customStyle="1" w:styleId="p-street-address">
    <w:name w:val="p-street-address"/>
    <w:basedOn w:val="DefaultParagraphFont"/>
    <w:rsid w:val="00934F00"/>
  </w:style>
  <w:style w:type="character" w:customStyle="1" w:styleId="p-locality">
    <w:name w:val="p-locality"/>
    <w:basedOn w:val="DefaultParagraphFont"/>
    <w:rsid w:val="00934F00"/>
  </w:style>
  <w:style w:type="character" w:customStyle="1" w:styleId="ng-binding">
    <w:name w:val="ng-binding"/>
    <w:basedOn w:val="DefaultParagraphFont"/>
    <w:rsid w:val="00934F00"/>
  </w:style>
  <w:style w:type="character" w:customStyle="1" w:styleId="ratingtextcontainer">
    <w:name w:val="ratingtextcontainer"/>
    <w:basedOn w:val="DefaultParagraphFont"/>
    <w:rsid w:val="00934F00"/>
  </w:style>
  <w:style w:type="character" w:styleId="Hyperlink">
    <w:name w:val="Hyperlink"/>
    <w:basedOn w:val="DefaultParagraphFont"/>
    <w:uiPriority w:val="99"/>
    <w:unhideWhenUsed/>
    <w:rsid w:val="00934F00"/>
    <w:rPr>
      <w:color w:val="0563C1"/>
      <w:u w:val="single"/>
    </w:rPr>
  </w:style>
  <w:style w:type="character" w:customStyle="1" w:styleId="Heading3Char">
    <w:name w:val="Heading 3 Char"/>
    <w:basedOn w:val="DefaultParagraphFont"/>
    <w:link w:val="Heading3"/>
    <w:uiPriority w:val="9"/>
    <w:rsid w:val="00934F00"/>
    <w:rPr>
      <w:rFonts w:ascii="Times New Roman" w:eastAsia="Times New Roman" w:hAnsi="Times New Roman" w:cs="Times New Roman"/>
      <w:b/>
      <w:bCs/>
      <w:sz w:val="27"/>
      <w:szCs w:val="27"/>
    </w:rPr>
  </w:style>
  <w:style w:type="character" w:styleId="FollowedHyperlink">
    <w:name w:val="FollowedHyperlink"/>
    <w:basedOn w:val="DefaultParagraphFont"/>
    <w:uiPriority w:val="99"/>
    <w:semiHidden/>
    <w:unhideWhenUsed/>
    <w:rsid w:val="00934F00"/>
    <w:rPr>
      <w:color w:val="954F72" w:themeColor="followedHyperlink"/>
      <w:u w:val="single"/>
    </w:rPr>
  </w:style>
  <w:style w:type="paragraph" w:styleId="ListParagraph">
    <w:name w:val="List Paragraph"/>
    <w:basedOn w:val="Normal"/>
    <w:uiPriority w:val="34"/>
    <w:qFormat/>
    <w:rsid w:val="00934F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545824">
      <w:bodyDiv w:val="1"/>
      <w:marLeft w:val="0"/>
      <w:marRight w:val="0"/>
      <w:marTop w:val="0"/>
      <w:marBottom w:val="0"/>
      <w:divBdr>
        <w:top w:val="none" w:sz="0" w:space="0" w:color="auto"/>
        <w:left w:val="none" w:sz="0" w:space="0" w:color="auto"/>
        <w:bottom w:val="none" w:sz="0" w:space="0" w:color="auto"/>
        <w:right w:val="none" w:sz="0" w:space="0" w:color="auto"/>
      </w:divBdr>
    </w:div>
    <w:div w:id="1029795289">
      <w:bodyDiv w:val="1"/>
      <w:marLeft w:val="0"/>
      <w:marRight w:val="0"/>
      <w:marTop w:val="0"/>
      <w:marBottom w:val="0"/>
      <w:divBdr>
        <w:top w:val="none" w:sz="0" w:space="0" w:color="auto"/>
        <w:left w:val="none" w:sz="0" w:space="0" w:color="auto"/>
        <w:bottom w:val="none" w:sz="0" w:space="0" w:color="auto"/>
        <w:right w:val="none" w:sz="0" w:space="0" w:color="auto"/>
      </w:divBdr>
    </w:div>
    <w:div w:id="1492670608">
      <w:bodyDiv w:val="1"/>
      <w:marLeft w:val="0"/>
      <w:marRight w:val="0"/>
      <w:marTop w:val="0"/>
      <w:marBottom w:val="0"/>
      <w:divBdr>
        <w:top w:val="none" w:sz="0" w:space="0" w:color="auto"/>
        <w:left w:val="none" w:sz="0" w:space="0" w:color="auto"/>
        <w:bottom w:val="none" w:sz="0" w:space="0" w:color="auto"/>
        <w:right w:val="none" w:sz="0" w:space="0" w:color="auto"/>
      </w:divBdr>
      <w:divsChild>
        <w:div w:id="920216151">
          <w:marLeft w:val="-225"/>
          <w:marRight w:val="-225"/>
          <w:marTop w:val="0"/>
          <w:marBottom w:val="0"/>
          <w:divBdr>
            <w:top w:val="none" w:sz="0" w:space="0" w:color="auto"/>
            <w:left w:val="none" w:sz="0" w:space="0" w:color="auto"/>
            <w:bottom w:val="none" w:sz="0" w:space="0" w:color="auto"/>
            <w:right w:val="none" w:sz="0" w:space="0" w:color="auto"/>
          </w:divBdr>
          <w:divsChild>
            <w:div w:id="1429540946">
              <w:marLeft w:val="0"/>
              <w:marRight w:val="0"/>
              <w:marTop w:val="0"/>
              <w:marBottom w:val="0"/>
              <w:divBdr>
                <w:top w:val="none" w:sz="0" w:space="0" w:color="auto"/>
                <w:left w:val="none" w:sz="0" w:space="0" w:color="auto"/>
                <w:bottom w:val="none" w:sz="0" w:space="0" w:color="auto"/>
                <w:right w:val="none" w:sz="0" w:space="0" w:color="auto"/>
              </w:divBdr>
              <w:divsChild>
                <w:div w:id="92671168">
                  <w:marLeft w:val="0"/>
                  <w:marRight w:val="0"/>
                  <w:marTop w:val="0"/>
                  <w:marBottom w:val="0"/>
                  <w:divBdr>
                    <w:top w:val="none" w:sz="0" w:space="0" w:color="auto"/>
                    <w:left w:val="none" w:sz="0" w:space="0" w:color="auto"/>
                    <w:bottom w:val="none" w:sz="0" w:space="0" w:color="auto"/>
                    <w:right w:val="none" w:sz="0" w:space="0" w:color="auto"/>
                  </w:divBdr>
                </w:div>
                <w:div w:id="69553915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758820923">
      <w:bodyDiv w:val="1"/>
      <w:marLeft w:val="0"/>
      <w:marRight w:val="0"/>
      <w:marTop w:val="0"/>
      <w:marBottom w:val="0"/>
      <w:divBdr>
        <w:top w:val="none" w:sz="0" w:space="0" w:color="auto"/>
        <w:left w:val="none" w:sz="0" w:space="0" w:color="auto"/>
        <w:bottom w:val="none" w:sz="0" w:space="0" w:color="auto"/>
        <w:right w:val="none" w:sz="0" w:space="0" w:color="auto"/>
      </w:divBdr>
    </w:div>
    <w:div w:id="1916548209">
      <w:bodyDiv w:val="1"/>
      <w:marLeft w:val="0"/>
      <w:marRight w:val="0"/>
      <w:marTop w:val="0"/>
      <w:marBottom w:val="0"/>
      <w:divBdr>
        <w:top w:val="none" w:sz="0" w:space="0" w:color="auto"/>
        <w:left w:val="none" w:sz="0" w:space="0" w:color="auto"/>
        <w:bottom w:val="none" w:sz="0" w:space="0" w:color="auto"/>
        <w:right w:val="none" w:sz="0" w:space="0" w:color="auto"/>
      </w:divBdr>
      <w:divsChild>
        <w:div w:id="1515461736">
          <w:marLeft w:val="0"/>
          <w:marRight w:val="0"/>
          <w:marTop w:val="240"/>
          <w:marBottom w:val="0"/>
          <w:divBdr>
            <w:top w:val="none" w:sz="0" w:space="0" w:color="auto"/>
            <w:left w:val="none" w:sz="0" w:space="0" w:color="auto"/>
            <w:bottom w:val="none" w:sz="0" w:space="0" w:color="auto"/>
            <w:right w:val="none" w:sz="0" w:space="0" w:color="auto"/>
          </w:divBdr>
          <w:divsChild>
            <w:div w:id="519852534">
              <w:marLeft w:val="0"/>
              <w:marRight w:val="0"/>
              <w:marTop w:val="0"/>
              <w:marBottom w:val="0"/>
              <w:divBdr>
                <w:top w:val="none" w:sz="0" w:space="0" w:color="auto"/>
                <w:left w:val="none" w:sz="0" w:space="0" w:color="auto"/>
                <w:bottom w:val="none" w:sz="0" w:space="0" w:color="auto"/>
                <w:right w:val="none" w:sz="0" w:space="0" w:color="auto"/>
              </w:divBdr>
              <w:divsChild>
                <w:div w:id="141350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750550">
          <w:marLeft w:val="0"/>
          <w:marRight w:val="0"/>
          <w:marTop w:val="0"/>
          <w:marBottom w:val="180"/>
          <w:divBdr>
            <w:top w:val="none" w:sz="0" w:space="0" w:color="auto"/>
            <w:left w:val="none" w:sz="0" w:space="0" w:color="auto"/>
            <w:bottom w:val="none" w:sz="0" w:space="0" w:color="auto"/>
            <w:right w:val="none" w:sz="0" w:space="0" w:color="auto"/>
          </w:divBdr>
          <w:divsChild>
            <w:div w:id="141670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arriott.com/event-reservations/reservation-link.mi?id=1553633813164&amp;key=GRP&amp;app=resvli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olidayinn.com/redirect?path=rates&amp;brandCode=HI&amp;localeCode=en&amp;regionCode=1&amp;hotelCode=ahnga&amp;checkInDate=28&amp;checkInMonthYear=012020&amp;checkOutDate=29&amp;checkOutMonthYear=012020&amp;_PMID=99801505&amp;GPC=SEC&amp;cn=no&amp;viewfullsite=true" TargetMode="External"/><Relationship Id="rId5" Type="http://schemas.openxmlformats.org/officeDocument/2006/relationships/hyperlink" Target="https://www.hiexpress.com/redirect?path=rates&amp;brandCode=EX&amp;localeCode=en&amp;regionCode=1&amp;hotelCode=AHNDT&amp;checkInDate=28&amp;checkInMonthYear=012020&amp;checkOutDate=29&amp;checkOutMonthYear=012020&amp;_PMID=99801505&amp;GPC=SEC&amp;cn=no&amp;viewfullsite=tru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1314</TotalTime>
  <Pages>1</Pages>
  <Words>357</Words>
  <Characters>2038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UGA</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Derrick Lemons</dc:creator>
  <cp:keywords/>
  <dc:description/>
  <cp:lastModifiedBy>J. Derrick Lemons</cp:lastModifiedBy>
  <cp:revision>2</cp:revision>
  <dcterms:created xsi:type="dcterms:W3CDTF">2019-03-27T15:54:00Z</dcterms:created>
  <dcterms:modified xsi:type="dcterms:W3CDTF">2019-03-30T20:02:00Z</dcterms:modified>
</cp:coreProperties>
</file>